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ADA" w:rsidRDefault="004F1ADA">
      <w:r>
        <w:rPr>
          <w:noProof/>
          <w:lang w:eastAsia="es-CO"/>
        </w:rPr>
        <w:drawing>
          <wp:inline distT="0" distB="0" distL="0" distR="0">
            <wp:extent cx="4152900" cy="3267075"/>
            <wp:effectExtent l="0" t="0" r="0" b="9525"/>
            <wp:docPr id="1" name="Imagen 1" descr="http://matelucia.files.wordpress.com/2012/03/3-perc3admetros-y-c3a1re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telucia.files.wordpress.com/2012/03/3-perc3admetros-y-c3a1reas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ADA" w:rsidRDefault="004F1ADA">
      <w:r>
        <w:rPr>
          <w:noProof/>
          <w:lang w:eastAsia="es-CO"/>
        </w:rPr>
        <w:drawing>
          <wp:inline distT="0" distB="0" distL="0" distR="0">
            <wp:extent cx="4152900" cy="3362325"/>
            <wp:effectExtent l="0" t="0" r="0" b="9525"/>
            <wp:docPr id="2" name="Imagen 2" descr="http://matelucia.files.wordpress.com/2012/03/3-1-perc3admetros-y-c3a1re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telucia.files.wordpress.com/2012/03/3-1-perc3admetros-y-c3a1reas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ADA" w:rsidRDefault="004F1ADA">
      <w:r>
        <w:rPr>
          <w:rFonts w:ascii="Arial" w:hAnsi="Arial" w:cs="Arial"/>
          <w:noProof/>
          <w:sz w:val="20"/>
          <w:szCs w:val="20"/>
          <w:lang w:eastAsia="es-CO"/>
        </w:rPr>
        <w:lastRenderedPageBreak/>
        <w:drawing>
          <wp:inline distT="0" distB="0" distL="0" distR="0">
            <wp:extent cx="4867275" cy="8096250"/>
            <wp:effectExtent l="0" t="0" r="9525" b="0"/>
            <wp:docPr id="3" name="Imagen 3" descr="http://web.educastur.princast.es/ies/pravia/carpetas/recursos/mates/recursos_2005/textos/pi_web/For/Fi1_Area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eb.educastur.princast.es/ies/pravia/carpetas/recursos/mates/recursos_2005/textos/pi_web/For/Fi1_Areas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809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F1AD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ADA"/>
    <w:rsid w:val="004F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F1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1A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F1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1A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Estatal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ge-basico101</dc:creator>
  <cp:lastModifiedBy>ge-basico101</cp:lastModifiedBy>
  <cp:revision>1</cp:revision>
  <dcterms:created xsi:type="dcterms:W3CDTF">2012-10-19T12:33:00Z</dcterms:created>
  <dcterms:modified xsi:type="dcterms:W3CDTF">2012-10-19T12:43:00Z</dcterms:modified>
</cp:coreProperties>
</file>